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A" w:rsidRDefault="00DD56CA" w:rsidP="00DD56C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D56CA">
        <w:rPr>
          <w:rFonts w:ascii="Times New Roman" w:eastAsia="Times New Roman" w:hAnsi="Times New Roman"/>
          <w:b/>
          <w:sz w:val="24"/>
          <w:szCs w:val="24"/>
          <w:lang w:val="en-US"/>
        </w:rPr>
        <w:drawing>
          <wp:inline distT="0" distB="0" distL="0" distR="0">
            <wp:extent cx="1436914" cy="1049801"/>
            <wp:effectExtent l="19050" t="0" r="0" b="0"/>
            <wp:docPr id="2" name="Рисунок 2" descr="C:\Users\ЮЮ\Pictures\Печать школы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Ю\Pictures\Печать школы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048" t="6500" r="11429" b="1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16" cy="105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CA" w:rsidRPr="00581F6A" w:rsidRDefault="00DD56CA" w:rsidP="00DD56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1F6A">
        <w:rPr>
          <w:rFonts w:ascii="Times New Roman" w:eastAsia="Times New Roman" w:hAnsi="Times New Roman"/>
          <w:b/>
          <w:sz w:val="24"/>
          <w:szCs w:val="24"/>
        </w:rPr>
        <w:t>Положение о государственной (итоговой) аттестации  выпускников</w:t>
      </w:r>
    </w:p>
    <w:p w:rsidR="00DD56CA" w:rsidRPr="00586367" w:rsidRDefault="00DD56CA" w:rsidP="00DD56CA">
      <w:pPr>
        <w:pStyle w:val="a3"/>
        <w:numPr>
          <w:ilvl w:val="0"/>
          <w:numId w:val="1"/>
        </w:numPr>
        <w:jc w:val="center"/>
        <w:rPr>
          <w:b/>
        </w:rPr>
      </w:pPr>
      <w:r w:rsidRPr="00586367">
        <w:rPr>
          <w:b/>
        </w:rPr>
        <w:t xml:space="preserve">и 11 классов МОУ </w:t>
      </w:r>
      <w:proofErr w:type="spellStart"/>
      <w:r w:rsidRPr="00586367">
        <w:rPr>
          <w:b/>
        </w:rPr>
        <w:t>Шибертуйская</w:t>
      </w:r>
      <w:proofErr w:type="spellEnd"/>
      <w:r w:rsidRPr="00586367">
        <w:rPr>
          <w:b/>
        </w:rPr>
        <w:t xml:space="preserve"> СОШ</w:t>
      </w:r>
    </w:p>
    <w:p w:rsidR="00DD56CA" w:rsidRPr="00586367" w:rsidRDefault="00DD56CA" w:rsidP="00DD5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6367">
        <w:rPr>
          <w:rFonts w:ascii="Times New Roman" w:hAnsi="Times New Roman"/>
          <w:sz w:val="24"/>
          <w:szCs w:val="24"/>
        </w:rPr>
        <w:t>1.Общие положения</w:t>
      </w:r>
    </w:p>
    <w:p w:rsidR="00DD56CA" w:rsidRDefault="00DD56CA" w:rsidP="00DD56CA">
      <w:pPr>
        <w:spacing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Настоящее положение разработано  в соответствии с Законом РФ «Об образовании»; </w:t>
      </w:r>
      <w:r w:rsidRPr="00581F6A">
        <w:rPr>
          <w:rFonts w:ascii="Times New Roman" w:eastAsia="Times New Roman" w:hAnsi="Times New Roman"/>
          <w:bCs/>
          <w:sz w:val="24"/>
          <w:szCs w:val="24"/>
        </w:rPr>
        <w:t>Приказ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ом </w:t>
      </w:r>
      <w:r w:rsidRPr="00581F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</w:t>
      </w:r>
      <w:r w:rsidRPr="00581F6A">
        <w:rPr>
          <w:rFonts w:ascii="Times New Roman" w:eastAsia="Times New Roman" w:hAnsi="Times New Roman"/>
          <w:bCs/>
          <w:sz w:val="24"/>
          <w:szCs w:val="24"/>
        </w:rPr>
        <w:t>инистерства образования и науки Российской Федерации от 28 ноября 2008 года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r w:rsidRPr="0094469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81F6A">
        <w:rPr>
          <w:rFonts w:ascii="Times New Roman" w:eastAsia="Times New Roman" w:hAnsi="Times New Roman"/>
          <w:bCs/>
          <w:sz w:val="24"/>
          <w:szCs w:val="24"/>
        </w:rPr>
        <w:t xml:space="preserve">Приказ министерства образования Российской Федерации от 3 декабря 1999 года № 1075 «Об утверждении Положения о государственной (итоговой) аттестации выпускников </w:t>
      </w:r>
      <w:r w:rsidRPr="00581F6A">
        <w:rPr>
          <w:rFonts w:ascii="Times New Roman" w:eastAsia="Times New Roman" w:hAnsi="Times New Roman"/>
          <w:bCs/>
          <w:sz w:val="24"/>
          <w:szCs w:val="24"/>
          <w:lang w:val="en-US"/>
        </w:rPr>
        <w:t>IX</w:t>
      </w:r>
      <w:r w:rsidRPr="00581F6A">
        <w:rPr>
          <w:rFonts w:ascii="Times New Roman" w:eastAsia="Times New Roman" w:hAnsi="Times New Roman"/>
          <w:bCs/>
          <w:sz w:val="24"/>
          <w:szCs w:val="24"/>
        </w:rPr>
        <w:t xml:space="preserve"> и     </w:t>
      </w:r>
      <w:r w:rsidRPr="00581F6A">
        <w:rPr>
          <w:rFonts w:ascii="Times New Roman" w:eastAsia="Times New Roman" w:hAnsi="Times New Roman"/>
          <w:bCs/>
          <w:sz w:val="24"/>
          <w:szCs w:val="24"/>
          <w:lang w:val="en-US"/>
        </w:rPr>
        <w:t>XI</w:t>
      </w:r>
      <w:r w:rsidRPr="00581F6A">
        <w:rPr>
          <w:rFonts w:ascii="Times New Roman" w:eastAsia="Times New Roman" w:hAnsi="Times New Roman"/>
          <w:bCs/>
          <w:sz w:val="24"/>
          <w:szCs w:val="24"/>
        </w:rPr>
        <w:t xml:space="preserve">  классов общеобразовательных учреждений Российской Федерации»</w:t>
      </w:r>
      <w:r w:rsidRPr="00581F6A">
        <w:rPr>
          <w:rFonts w:eastAsia="Times New Roman"/>
          <w:bCs/>
        </w:rPr>
        <w:t xml:space="preserve"> </w:t>
      </w:r>
      <w:r w:rsidRPr="00944696">
        <w:rPr>
          <w:rFonts w:eastAsia="Times New Roman"/>
          <w:b/>
          <w:bCs/>
        </w:rPr>
        <w:t>1.4.</w:t>
      </w:r>
      <w:r w:rsidRPr="00944696">
        <w:rPr>
          <w:rFonts w:eastAsia="Times New Roman"/>
          <w:b/>
          <w:bCs/>
        </w:rPr>
        <w:tab/>
      </w:r>
      <w:r w:rsidRPr="00586367">
        <w:rPr>
          <w:rFonts w:ascii="Times New Roman" w:eastAsia="Times New Roman" w:hAnsi="Times New Roman"/>
          <w:bCs/>
          <w:sz w:val="24"/>
          <w:szCs w:val="24"/>
        </w:rPr>
        <w:t xml:space="preserve">Государственная (итоговая) аттестация обучающихся, освоивших образовательные программы основного общего образования проводится </w:t>
      </w:r>
      <w:r w:rsidRPr="00586367">
        <w:rPr>
          <w:rFonts w:ascii="Times New Roman" w:eastAsia="Times New Roman" w:hAnsi="Times New Roman"/>
          <w:bCs/>
          <w:iCs/>
          <w:sz w:val="24"/>
          <w:szCs w:val="24"/>
        </w:rPr>
        <w:t>в целях</w:t>
      </w:r>
      <w:r w:rsidRPr="00586367">
        <w:rPr>
          <w:rFonts w:ascii="Times New Roman" w:eastAsia="Times New Roman" w:hAnsi="Times New Roman"/>
          <w:bCs/>
          <w:sz w:val="24"/>
          <w:szCs w:val="24"/>
        </w:rPr>
        <w:t xml:space="preserve"> совершенствования организационной формы проведения государственной (итоговой) аттестации, </w:t>
      </w:r>
      <w:r w:rsidRPr="00586367">
        <w:rPr>
          <w:rFonts w:ascii="Times New Roman" w:eastAsia="Times New Roman" w:hAnsi="Times New Roman"/>
          <w:bCs/>
          <w:iCs/>
          <w:sz w:val="24"/>
          <w:szCs w:val="24"/>
        </w:rPr>
        <w:t>введения независимой процедуры оценивания учебных достижений обучающихся общеобразовательных учреждений.</w:t>
      </w:r>
    </w:p>
    <w:p w:rsidR="00DD56CA" w:rsidRPr="00AD50C5" w:rsidRDefault="00DD56CA" w:rsidP="00DD56C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D50C5">
        <w:rPr>
          <w:rFonts w:ascii="Times New Roman" w:eastAsia="Times New Roman" w:hAnsi="Times New Roman"/>
          <w:sz w:val="24"/>
          <w:szCs w:val="24"/>
        </w:rPr>
        <w:t>Освоение образовательных программ основного общего, среднего (полного) общего образования завершается обязательной итоговой аттестацией обучающихся.</w:t>
      </w:r>
    </w:p>
    <w:p w:rsidR="00DD56CA" w:rsidRDefault="00DD56CA" w:rsidP="00DD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AD50C5">
        <w:rPr>
          <w:rFonts w:ascii="Times New Roman" w:eastAsia="Times New Roman" w:hAnsi="Times New Roman"/>
          <w:sz w:val="24"/>
          <w:szCs w:val="24"/>
        </w:rPr>
        <w:t xml:space="preserve">Государственная (итоговая) аттестация </w:t>
      </w:r>
      <w:proofErr w:type="gramStart"/>
      <w:r w:rsidRPr="00AD50C5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D50C5">
        <w:rPr>
          <w:rFonts w:ascii="Times New Roman" w:eastAsia="Times New Roman" w:hAnsi="Times New Roman"/>
          <w:sz w:val="24"/>
          <w:szCs w:val="24"/>
        </w:rPr>
        <w:t>, освоивших образовательные программы среднего (полного) общего образования, проводится в форме единого государственного экзамена. Результаты единого государственного экзамена признаются Учреждением, как результаты государственной (итоговой) аттестации.</w:t>
      </w:r>
    </w:p>
    <w:p w:rsidR="00DD56CA" w:rsidRDefault="00DD56CA" w:rsidP="00DD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 </w:t>
      </w:r>
      <w:proofErr w:type="gramStart"/>
      <w:r w:rsidRPr="00AD50C5">
        <w:rPr>
          <w:rFonts w:ascii="Times New Roman" w:eastAsia="Times New Roman" w:hAnsi="Times New Roman"/>
          <w:sz w:val="24"/>
          <w:szCs w:val="24"/>
        </w:rPr>
        <w:t xml:space="preserve">Государственная (итоговая) аттестация обучающихся, освоивших образовательные программы </w:t>
      </w:r>
      <w:r>
        <w:rPr>
          <w:rFonts w:ascii="Times New Roman" w:eastAsia="Times New Roman" w:hAnsi="Times New Roman"/>
          <w:sz w:val="24"/>
          <w:szCs w:val="24"/>
        </w:rPr>
        <w:t>основного</w:t>
      </w:r>
      <w:r w:rsidRPr="00AD50C5">
        <w:rPr>
          <w:rFonts w:ascii="Times New Roman" w:eastAsia="Times New Roman" w:hAnsi="Times New Roman"/>
          <w:sz w:val="24"/>
          <w:szCs w:val="24"/>
        </w:rPr>
        <w:t xml:space="preserve">) общего образования, проводится в форме </w:t>
      </w:r>
      <w:r>
        <w:rPr>
          <w:rFonts w:ascii="Times New Roman" w:eastAsia="Times New Roman" w:hAnsi="Times New Roman"/>
          <w:sz w:val="24"/>
          <w:szCs w:val="24"/>
        </w:rPr>
        <w:t>ГИА</w:t>
      </w:r>
      <w:proofErr w:type="gramEnd"/>
    </w:p>
    <w:p w:rsidR="00DD56CA" w:rsidRPr="00AD50C5" w:rsidRDefault="00DD56CA" w:rsidP="00DD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2.3.У</w:t>
      </w:r>
      <w:r w:rsidRPr="00AD50C5">
        <w:rPr>
          <w:rFonts w:ascii="Times New Roman" w:eastAsia="Times New Roman" w:hAnsi="Times New Roman"/>
          <w:sz w:val="24"/>
          <w:szCs w:val="24"/>
        </w:rPr>
        <w:t>чреждение, имеющее государственную аккредитацию и реализующее общеобразовательные образовательные программы, выдает лицам, прошедшим государственную (итоговую) аттестацию, документы государственного образца об уровне образования, заверяемые печатью Учреждения.</w:t>
      </w:r>
    </w:p>
    <w:p w:rsidR="00DD56CA" w:rsidRPr="00AD50C5" w:rsidRDefault="00DD56CA" w:rsidP="00DD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2.3.1. </w:t>
      </w:r>
      <w:r w:rsidRPr="00AD50C5">
        <w:rPr>
          <w:rFonts w:ascii="Times New Roman" w:eastAsia="Times New Roman" w:hAnsi="Times New Roman"/>
          <w:sz w:val="24"/>
          <w:szCs w:val="24"/>
        </w:rPr>
        <w:t>Лицам, сдавшим единый государственный экзамен, выдается свидетельство о результатах единого государственного экзамена. Срок действия такого свидетельства истекает 31 декабря года, следующего за годом его получения.</w:t>
      </w:r>
    </w:p>
    <w:p w:rsidR="00DD56CA" w:rsidRPr="00AD50C5" w:rsidRDefault="00DD56CA" w:rsidP="00DD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2.3.2.</w:t>
      </w:r>
      <w:r w:rsidRPr="00AD50C5">
        <w:rPr>
          <w:rFonts w:ascii="Times New Roman" w:eastAsia="Times New Roman" w:hAnsi="Times New Roman"/>
          <w:sz w:val="24"/>
          <w:szCs w:val="24"/>
        </w:rPr>
        <w:t>Лицам, освоившим образовательные программы среднего (полного) общего образования в предыдущие годы, в том числе лицам, у которых срок действия свидетельства о результатах единого государственного экзамена не истек, предоставляется право сдавать единый государственный экзамен в последующие годы в период проведения государственной (итоговой) аттестации обучающихся.</w:t>
      </w:r>
    </w:p>
    <w:p w:rsidR="00DD56CA" w:rsidRPr="00AD50C5" w:rsidRDefault="00DD56CA" w:rsidP="00DD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2.3.3.</w:t>
      </w:r>
      <w:r w:rsidRPr="00AD50C5">
        <w:rPr>
          <w:rFonts w:ascii="Times New Roman" w:eastAsia="Times New Roman" w:hAnsi="Times New Roman"/>
          <w:sz w:val="24"/>
          <w:szCs w:val="24"/>
        </w:rPr>
        <w:t>Лица, достигшие особых успехов при освоении общеобразовательной программы среднего (полного) общего образования, награждаются в установленном порядке золотой или серебряной медалью.</w:t>
      </w:r>
    </w:p>
    <w:p w:rsidR="00DD56CA" w:rsidRPr="00AD50C5" w:rsidRDefault="00DD56CA" w:rsidP="00DD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2.3.4.</w:t>
      </w:r>
      <w:r w:rsidRPr="00AD50C5">
        <w:rPr>
          <w:rFonts w:ascii="Times New Roman" w:eastAsia="Times New Roman" w:hAnsi="Times New Roman"/>
          <w:sz w:val="24"/>
          <w:szCs w:val="24"/>
        </w:rPr>
        <w:t>Лица, достигшие особых успехов в изучении одного или нескольких предметов, награждаются в установленном порядке похвальной грамотой "За особые успехи в изучении отдельных предметов".</w:t>
      </w:r>
    </w:p>
    <w:p w:rsidR="00DD56CA" w:rsidRPr="00AD50C5" w:rsidRDefault="00DD56CA" w:rsidP="00DD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0C5">
        <w:rPr>
          <w:rFonts w:ascii="Times New Roman" w:eastAsia="Times New Roman" w:hAnsi="Times New Roman"/>
          <w:sz w:val="24"/>
          <w:szCs w:val="24"/>
        </w:rPr>
        <w:t>Лицам, не завершившим образования данного уровня,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Учреждении.</w:t>
      </w:r>
    </w:p>
    <w:p w:rsidR="00DD56CA" w:rsidRDefault="00DD56CA" w:rsidP="00DD5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</w:t>
      </w:r>
      <w:r w:rsidRPr="00AD50C5">
        <w:rPr>
          <w:rFonts w:ascii="Times New Roman" w:eastAsia="Times New Roman" w:hAnsi="Times New Roman"/>
          <w:sz w:val="24"/>
          <w:szCs w:val="24"/>
        </w:rPr>
        <w:t>Лица, не прошедшие государственной (итоговой) аттестации или получившие на государственной (итоговой) аттестации неудовлетворительные результаты, вправе пройти повторно не ранее чем через год государственную (итоговую) аттестацию.</w:t>
      </w:r>
    </w:p>
    <w:p w:rsidR="007C2E2F" w:rsidRDefault="00DD56CA" w:rsidP="00DD56CA">
      <w:r>
        <w:rPr>
          <w:rFonts w:ascii="Times New Roman" w:eastAsia="Times New Roman" w:hAnsi="Times New Roman"/>
          <w:sz w:val="24"/>
          <w:szCs w:val="24"/>
        </w:rPr>
        <w:t>2.5. Выпускники 9 класса</w:t>
      </w:r>
      <w:r w:rsidRPr="00AD50C5">
        <w:rPr>
          <w:rFonts w:ascii="Times New Roman" w:eastAsia="Times New Roman" w:hAnsi="Times New Roman"/>
          <w:sz w:val="24"/>
          <w:szCs w:val="24"/>
        </w:rPr>
        <w:t>, получившие на государственной (итоговой) аттестации неудовлетворительные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D50C5">
        <w:rPr>
          <w:rFonts w:ascii="Times New Roman" w:eastAsia="Times New Roman" w:hAnsi="Times New Roman"/>
          <w:sz w:val="24"/>
          <w:szCs w:val="24"/>
        </w:rPr>
        <w:t>вправе пройти повторно</w:t>
      </w:r>
      <w:r>
        <w:rPr>
          <w:rFonts w:ascii="Times New Roman" w:eastAsia="Times New Roman" w:hAnsi="Times New Roman"/>
          <w:sz w:val="24"/>
          <w:szCs w:val="24"/>
        </w:rPr>
        <w:t xml:space="preserve"> в традиционной форме</w:t>
      </w:r>
    </w:p>
    <w:sectPr w:rsidR="007C2E2F" w:rsidSect="00DD56CA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4575"/>
    <w:multiLevelType w:val="hybridMultilevel"/>
    <w:tmpl w:val="D12C3F70"/>
    <w:lvl w:ilvl="0" w:tplc="04BCE7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D56CA"/>
    <w:rsid w:val="007C2E2F"/>
    <w:rsid w:val="00D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6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ЮЮ</cp:lastModifiedBy>
  <cp:revision>2</cp:revision>
  <dcterms:created xsi:type="dcterms:W3CDTF">2013-04-26T04:13:00Z</dcterms:created>
  <dcterms:modified xsi:type="dcterms:W3CDTF">2013-04-26T04:15:00Z</dcterms:modified>
</cp:coreProperties>
</file>